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7A964961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 xml:space="preserve">Na temelju članka 24. Statuta Općine Donja Voća („Službeni vjesnik Varaždinske županije“, broj 30/13), Općinsko vijeće Općine Donja Voća na </w:t>
      </w:r>
      <w:r w:rsidR="00A2068E" w:rsidRPr="003A2624">
        <w:rPr>
          <w:color w:val="000000" w:themeColor="text1"/>
        </w:rPr>
        <w:t>2</w:t>
      </w:r>
      <w:r w:rsidR="003A2624">
        <w:rPr>
          <w:color w:val="000000" w:themeColor="text1"/>
        </w:rPr>
        <w:t>8</w:t>
      </w:r>
      <w:r w:rsidR="00F17717" w:rsidRPr="003A2624">
        <w:rPr>
          <w:color w:val="000000" w:themeColor="text1"/>
        </w:rPr>
        <w:t xml:space="preserve">. </w:t>
      </w:r>
      <w:r w:rsidR="00F25AA3" w:rsidRPr="003A2624">
        <w:rPr>
          <w:color w:val="000000" w:themeColor="text1"/>
        </w:rPr>
        <w:t xml:space="preserve">sjednici održanoj </w:t>
      </w:r>
      <w:r w:rsidR="003A2624">
        <w:rPr>
          <w:color w:val="000000" w:themeColor="text1"/>
        </w:rPr>
        <w:t>__</w:t>
      </w:r>
      <w:r w:rsidR="00F17717" w:rsidRPr="003A2624">
        <w:rPr>
          <w:color w:val="000000" w:themeColor="text1"/>
        </w:rPr>
        <w:t xml:space="preserve">. </w:t>
      </w:r>
      <w:r w:rsidR="00F25AA3" w:rsidRPr="003A2624">
        <w:rPr>
          <w:color w:val="000000" w:themeColor="text1"/>
        </w:rPr>
        <w:t>prosinca 20</w:t>
      </w:r>
      <w:r w:rsidR="003A2624">
        <w:rPr>
          <w:color w:val="000000" w:themeColor="text1"/>
        </w:rPr>
        <w:t>20</w:t>
      </w:r>
      <w:r w:rsidR="00F25AA3" w:rsidRPr="003A2624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690BC0E6" w:rsidR="00F25AA3" w:rsidRPr="0011346F" w:rsidRDefault="00D81D25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Školska djeca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2CA46205" w14:textId="38F792E1" w:rsidR="00E1440D" w:rsidRDefault="00E1440D" w:rsidP="002B43E3">
      <w:pPr>
        <w:ind w:firstLine="708"/>
        <w:jc w:val="both"/>
      </w:pPr>
      <w:r w:rsidRPr="0011346F">
        <w:rPr>
          <w:color w:val="000000" w:themeColor="text1"/>
        </w:rPr>
        <w:t xml:space="preserve">Ovim Programom </w:t>
      </w:r>
      <w:r w:rsidR="00D81D25">
        <w:t xml:space="preserve">utvrđuju se </w:t>
      </w:r>
      <w:r w:rsidR="00D75F31">
        <w:t>aktivnosti usmjerene na</w:t>
      </w:r>
      <w:r w:rsidR="00D81D25">
        <w:t xml:space="preserve"> zadovoljavanja javnih potreba u području školstva.</w:t>
      </w:r>
    </w:p>
    <w:p w14:paraId="143AB8E9" w14:textId="77777777" w:rsidR="00D81D25" w:rsidRPr="0011346F" w:rsidRDefault="00D81D25" w:rsidP="00E1440D">
      <w:pPr>
        <w:rPr>
          <w:color w:val="000000" w:themeColor="text1"/>
        </w:rPr>
      </w:pPr>
    </w:p>
    <w:p w14:paraId="72BED5EA" w14:textId="4DDCAF1B" w:rsidR="00F25AA3" w:rsidRPr="0011346F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7FFFC336" w14:textId="723186B8" w:rsidR="00F25AA3" w:rsidRPr="00D81D25" w:rsidRDefault="002B43E3" w:rsidP="002B43E3">
      <w:pPr>
        <w:ind w:firstLine="708"/>
        <w:jc w:val="both"/>
        <w:rPr>
          <w:color w:val="000000" w:themeColor="text1"/>
        </w:rPr>
      </w:pPr>
      <w:r>
        <w:t>Djelatnost osnovnog školstva od posebnog je društvenog interesa i obuhvaća odgoj i obvezno školovanje sa svrhom da učeniku omogući stjecanje znanja, pojmova, umijeća, stavova i navika potrebitih za život i rad ili daljnje školovanje.</w:t>
      </w:r>
      <w:r>
        <w:rPr>
          <w:color w:val="000000" w:themeColor="text1"/>
        </w:rPr>
        <w:t xml:space="preserve"> </w:t>
      </w:r>
      <w:r w:rsidR="00D75F31">
        <w:rPr>
          <w:color w:val="000000" w:themeColor="text1"/>
        </w:rPr>
        <w:t>C</w:t>
      </w:r>
      <w:r w:rsidR="00D81D25">
        <w:rPr>
          <w:color w:val="000000" w:themeColor="text1"/>
        </w:rPr>
        <w:t xml:space="preserve">ilj </w:t>
      </w:r>
      <w:r>
        <w:rPr>
          <w:color w:val="000000" w:themeColor="text1"/>
        </w:rPr>
        <w:t>ovog Programa</w:t>
      </w:r>
      <w:r w:rsidR="00D81D25">
        <w:rPr>
          <w:color w:val="000000" w:themeColor="text1"/>
        </w:rPr>
        <w:t xml:space="preserve"> je pridonijeti</w:t>
      </w:r>
      <w:r w:rsidR="00D81D25" w:rsidRPr="00D81D25">
        <w:rPr>
          <w:color w:val="000000" w:themeColor="text1"/>
        </w:rPr>
        <w:t xml:space="preserve"> jednakim mogućnostima učenika, </w:t>
      </w:r>
      <w:r w:rsidR="00D81D25">
        <w:rPr>
          <w:color w:val="000000" w:themeColor="text1"/>
        </w:rPr>
        <w:t>stvaranju</w:t>
      </w:r>
      <w:r w:rsidR="00D81D25" w:rsidRPr="00D81D25">
        <w:rPr>
          <w:color w:val="000000" w:themeColor="text1"/>
        </w:rPr>
        <w:t xml:space="preserve"> bolj</w:t>
      </w:r>
      <w:r w:rsidR="00D81D25">
        <w:rPr>
          <w:color w:val="000000" w:themeColor="text1"/>
        </w:rPr>
        <w:t>ih</w:t>
      </w:r>
      <w:r w:rsidR="00D81D25" w:rsidRPr="00D81D25">
        <w:rPr>
          <w:color w:val="000000" w:themeColor="text1"/>
        </w:rPr>
        <w:t xml:space="preserve"> uvjete za</w:t>
      </w:r>
      <w:r w:rsidR="00D81D25">
        <w:rPr>
          <w:color w:val="000000" w:themeColor="text1"/>
        </w:rPr>
        <w:t xml:space="preserve"> njihovo</w:t>
      </w:r>
      <w:r w:rsidR="00D81D25" w:rsidRPr="00D81D25">
        <w:rPr>
          <w:color w:val="000000" w:themeColor="text1"/>
        </w:rPr>
        <w:t xml:space="preserve"> obrazovanje</w:t>
      </w:r>
      <w:r w:rsidR="00D81D25">
        <w:rPr>
          <w:color w:val="000000" w:themeColor="text1"/>
        </w:rPr>
        <w:t xml:space="preserve"> </w:t>
      </w:r>
      <w:r w:rsidR="00D81D25" w:rsidRPr="00D81D25">
        <w:rPr>
          <w:color w:val="000000" w:themeColor="text1"/>
        </w:rPr>
        <w:t>i kvalitetu života</w:t>
      </w:r>
      <w:r w:rsidR="00D81D25">
        <w:rPr>
          <w:color w:val="000000" w:themeColor="text1"/>
        </w:rPr>
        <w:t>.</w:t>
      </w:r>
    </w:p>
    <w:p w14:paraId="11F0EB9A" w14:textId="77777777" w:rsidR="00F25AA3" w:rsidRPr="0011346F" w:rsidRDefault="00F25AA3" w:rsidP="00F25AA3">
      <w:pPr>
        <w:rPr>
          <w:color w:val="000000" w:themeColor="text1"/>
        </w:rPr>
      </w:pPr>
    </w:p>
    <w:p w14:paraId="628B2585" w14:textId="64096EEA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D75F31">
        <w:rPr>
          <w:color w:val="000000" w:themeColor="text1"/>
        </w:rPr>
        <w:t>I</w:t>
      </w:r>
      <w:r w:rsidRPr="0011346F">
        <w:rPr>
          <w:color w:val="000000" w:themeColor="text1"/>
        </w:rPr>
        <w:t>I.</w:t>
      </w:r>
    </w:p>
    <w:p w14:paraId="67597ABD" w14:textId="77777777" w:rsidR="002B43E3" w:rsidRDefault="00D75F31" w:rsidP="002B43E3">
      <w:pPr>
        <w:ind w:firstLine="708"/>
        <w:rPr>
          <w:color w:val="000000" w:themeColor="text1"/>
        </w:rPr>
      </w:pPr>
      <w:r>
        <w:rPr>
          <w:color w:val="000000" w:themeColor="text1"/>
        </w:rPr>
        <w:t>Sredstva za potrebe Programa školska djeca su osigurana</w:t>
      </w:r>
      <w:r w:rsidR="002B43E3">
        <w:rPr>
          <w:color w:val="000000" w:themeColor="text1"/>
        </w:rPr>
        <w:t>:</w:t>
      </w:r>
    </w:p>
    <w:p w14:paraId="7FD672B3" w14:textId="6774CE0B" w:rsidR="00D75F31" w:rsidRDefault="002B43E3" w:rsidP="002B43E3">
      <w:pPr>
        <w:rPr>
          <w:color w:val="000000" w:themeColor="text1"/>
        </w:rPr>
      </w:pPr>
      <w:r>
        <w:rPr>
          <w:color w:val="000000" w:themeColor="text1"/>
        </w:rPr>
        <w:t>-</w:t>
      </w:r>
      <w:r w:rsidR="00D75F31">
        <w:rPr>
          <w:color w:val="000000" w:themeColor="text1"/>
        </w:rPr>
        <w:t xml:space="preserve"> Proračunom Općine Donja Voća za 2021.</w:t>
      </w:r>
      <w:r w:rsidR="003A2624">
        <w:rPr>
          <w:color w:val="000000" w:themeColor="text1"/>
        </w:rPr>
        <w:t xml:space="preserve"> </w:t>
      </w:r>
      <w:r w:rsidR="00D75F31">
        <w:rPr>
          <w:color w:val="000000" w:themeColor="text1"/>
        </w:rPr>
        <w:t>godinu</w:t>
      </w:r>
      <w:r w:rsidR="003A2624">
        <w:rPr>
          <w:color w:val="000000" w:themeColor="text1"/>
        </w:rPr>
        <w:t xml:space="preserve"> u iznosu od 76.000,00 kuna.</w:t>
      </w:r>
    </w:p>
    <w:p w14:paraId="23967918" w14:textId="77777777" w:rsidR="00D75F31" w:rsidRDefault="00D75F31" w:rsidP="00F25AA3">
      <w:pPr>
        <w:rPr>
          <w:color w:val="000000" w:themeColor="text1"/>
        </w:rPr>
      </w:pPr>
    </w:p>
    <w:p w14:paraId="17AEE03C" w14:textId="77777777" w:rsidR="00D75F31" w:rsidRDefault="00D75F31" w:rsidP="00D75F31">
      <w:pPr>
        <w:jc w:val="center"/>
        <w:rPr>
          <w:color w:val="000000" w:themeColor="text1"/>
        </w:rPr>
      </w:pPr>
      <w:r>
        <w:rPr>
          <w:color w:val="000000" w:themeColor="text1"/>
        </w:rPr>
        <w:t>IV.</w:t>
      </w:r>
    </w:p>
    <w:p w14:paraId="0BBA7CFC" w14:textId="2ADD1C83" w:rsidR="00F25AA3" w:rsidRDefault="00E1440D" w:rsidP="002B43E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potrebe </w:t>
      </w:r>
      <w:r w:rsidR="00D81D25">
        <w:rPr>
          <w:color w:val="000000" w:themeColor="text1"/>
        </w:rPr>
        <w:t>školska djeca</w:t>
      </w:r>
      <w:r w:rsidRPr="0011346F">
        <w:rPr>
          <w:color w:val="000000" w:themeColor="text1"/>
        </w:rPr>
        <w:t>, 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2"/>
        <w:gridCol w:w="2126"/>
      </w:tblGrid>
      <w:tr w:rsidR="0011346F" w:rsidRPr="0011346F" w14:paraId="1BC486F1" w14:textId="77777777" w:rsidTr="00D81D25">
        <w:trPr>
          <w:trHeight w:val="527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382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126" w:type="dxa"/>
          </w:tcPr>
          <w:p w14:paraId="6D02B41C" w14:textId="796A1FDB" w:rsidR="00F25AA3" w:rsidRPr="0011346F" w:rsidRDefault="004A78B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D81D25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382" w:type="dxa"/>
          </w:tcPr>
          <w:p w14:paraId="1B2D28A5" w14:textId="3154910B" w:rsidR="00F25AA3" w:rsidRPr="0011346F" w:rsidRDefault="00D81D25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Sufinanciranje škole plivanja</w:t>
            </w:r>
            <w:r w:rsidR="00BF2334" w:rsidRPr="0011346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14:paraId="2E7D0B99" w14:textId="13302F70" w:rsidR="00F25AA3" w:rsidRPr="0011346F" w:rsidRDefault="00D81D25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8.000,00 </w:t>
            </w:r>
          </w:p>
        </w:tc>
      </w:tr>
      <w:tr w:rsidR="0011346F" w:rsidRPr="0011346F" w14:paraId="5B3D1971" w14:textId="77777777" w:rsidTr="00D81D25">
        <w:trPr>
          <w:jc w:val="center"/>
        </w:trPr>
        <w:tc>
          <w:tcPr>
            <w:tcW w:w="709" w:type="dxa"/>
          </w:tcPr>
          <w:p w14:paraId="4A60AC86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382" w:type="dxa"/>
          </w:tcPr>
          <w:p w14:paraId="79C75AB5" w14:textId="223105E4" w:rsidR="00F25AA3" w:rsidRPr="0011346F" w:rsidRDefault="00D81D25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Prehrana za socijalno ugroženu djecu i </w:t>
            </w:r>
            <w:r w:rsidR="003A2624">
              <w:rPr>
                <w:rFonts w:eastAsia="Calibri"/>
                <w:color w:val="000000" w:themeColor="text1"/>
                <w:lang w:eastAsia="en-US"/>
              </w:rPr>
              <w:t>božićni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darovi</w:t>
            </w:r>
          </w:p>
        </w:tc>
        <w:tc>
          <w:tcPr>
            <w:tcW w:w="2126" w:type="dxa"/>
          </w:tcPr>
          <w:p w14:paraId="6FEFBD46" w14:textId="0C59B1AC" w:rsidR="00F25AA3" w:rsidRPr="0011346F" w:rsidRDefault="00D81D25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28.000,00 </w:t>
            </w:r>
          </w:p>
        </w:tc>
      </w:tr>
      <w:tr w:rsidR="0011346F" w:rsidRPr="0011346F" w14:paraId="01C44638" w14:textId="77777777" w:rsidTr="00D81D25">
        <w:trPr>
          <w:trHeight w:val="428"/>
          <w:jc w:val="center"/>
        </w:trPr>
        <w:tc>
          <w:tcPr>
            <w:tcW w:w="709" w:type="dxa"/>
          </w:tcPr>
          <w:p w14:paraId="5205FD5C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3.</w:t>
            </w:r>
          </w:p>
        </w:tc>
        <w:tc>
          <w:tcPr>
            <w:tcW w:w="5382" w:type="dxa"/>
          </w:tcPr>
          <w:p w14:paraId="4AD58F2F" w14:textId="76812FE8" w:rsidR="00F25AA3" w:rsidRPr="0011346F" w:rsidRDefault="00D81D25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Sufinanciranje školskih udžbenika</w:t>
            </w:r>
          </w:p>
        </w:tc>
        <w:tc>
          <w:tcPr>
            <w:tcW w:w="2126" w:type="dxa"/>
          </w:tcPr>
          <w:p w14:paraId="7DE2D2F7" w14:textId="266026DF" w:rsidR="00F25AA3" w:rsidRPr="0011346F" w:rsidRDefault="00906737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40.000,00 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3ADFD8B9" w14:textId="12FB82E1" w:rsidR="002B43E3" w:rsidRDefault="002B43E3" w:rsidP="00D75F31">
      <w:pPr>
        <w:spacing w:after="150" w:line="288" w:lineRule="atLeast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1.</w:t>
      </w:r>
      <w:r w:rsidR="007774BA">
        <w:rPr>
          <w:color w:val="000000" w:themeColor="text1"/>
        </w:rPr>
        <w:t xml:space="preserve"> S obzirom na to da </w:t>
      </w:r>
      <w:r w:rsidR="007774BA" w:rsidRPr="007774BA">
        <w:rPr>
          <w:color w:val="000000" w:themeColor="text1"/>
        </w:rPr>
        <w:t>rezultati sufinanciranja škole plivanja zadnjih nekoliko godina pokazuju veliku zainteresiranost učenika za plivanje</w:t>
      </w:r>
      <w:r w:rsidR="007774BA">
        <w:rPr>
          <w:color w:val="000000" w:themeColor="text1"/>
        </w:rPr>
        <w:t xml:space="preserve"> i</w:t>
      </w:r>
      <w:r w:rsidR="007774BA" w:rsidRPr="007774BA">
        <w:rPr>
          <w:color w:val="000000" w:themeColor="text1"/>
        </w:rPr>
        <w:t xml:space="preserve"> smanjenje broja neplivača u školskoj populaciji</w:t>
      </w:r>
      <w:r w:rsidR="007774BA">
        <w:rPr>
          <w:color w:val="000000" w:themeColor="text1"/>
        </w:rPr>
        <w:t xml:space="preserve"> te su </w:t>
      </w:r>
      <w:r w:rsidR="007774BA" w:rsidRPr="007774BA">
        <w:rPr>
          <w:color w:val="000000" w:themeColor="text1"/>
        </w:rPr>
        <w:t>priliku za promociju plivanja kao zdravog sporta</w:t>
      </w:r>
      <w:r w:rsidR="007774BA">
        <w:rPr>
          <w:color w:val="000000" w:themeColor="text1"/>
        </w:rPr>
        <w:t>, i u 2021.godini je planirano sufinanciranje škole plivanja za učenike osnovnih škola sukladno programu koji će predložiti Osnovna škol</w:t>
      </w:r>
      <w:r w:rsidR="003A2624">
        <w:rPr>
          <w:color w:val="000000" w:themeColor="text1"/>
        </w:rPr>
        <w:t>a.</w:t>
      </w:r>
    </w:p>
    <w:p w14:paraId="55A0C9DB" w14:textId="1F48C6E4" w:rsidR="002B43E3" w:rsidRDefault="002B43E3" w:rsidP="00D75F31">
      <w:pPr>
        <w:spacing w:after="150" w:line="288" w:lineRule="atLeast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2.</w:t>
      </w:r>
      <w:r w:rsidR="007774BA">
        <w:rPr>
          <w:color w:val="000000" w:themeColor="text1"/>
        </w:rPr>
        <w:t xml:space="preserve"> Općina Donja Voća i u 2021. godini će pomagati socijalno ugroženu djecu te darivati učenike osnovne škole.</w:t>
      </w:r>
    </w:p>
    <w:p w14:paraId="036199C9" w14:textId="55D8B5D9" w:rsidR="002B43E3" w:rsidRDefault="002B43E3" w:rsidP="00D75F31">
      <w:pPr>
        <w:spacing w:after="150" w:line="288" w:lineRule="atLeast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7774BA">
        <w:rPr>
          <w:color w:val="000000" w:themeColor="text1"/>
        </w:rPr>
        <w:t xml:space="preserve">Sufinanciranje školskih udžbenika provodit će se sukladno odluci </w:t>
      </w:r>
      <w:r w:rsidR="00E05E77">
        <w:rPr>
          <w:color w:val="000000" w:themeColor="text1"/>
        </w:rPr>
        <w:t xml:space="preserve">Općinskog </w:t>
      </w:r>
      <w:r w:rsidR="006E7408">
        <w:rPr>
          <w:color w:val="000000" w:themeColor="text1"/>
        </w:rPr>
        <w:t>v</w:t>
      </w:r>
      <w:r w:rsidR="00E05E77">
        <w:rPr>
          <w:color w:val="000000" w:themeColor="text1"/>
        </w:rPr>
        <w:t>ijeća</w:t>
      </w:r>
      <w:r w:rsidR="007774BA">
        <w:rPr>
          <w:color w:val="000000" w:themeColor="text1"/>
        </w:rPr>
        <w:t>, a koja će definirati uvjete, iznos i način ostvarivanja prava na sufinanciranje školskih udžbenika.</w:t>
      </w:r>
    </w:p>
    <w:p w14:paraId="10394191" w14:textId="77777777" w:rsidR="00F36443" w:rsidRDefault="00F36443" w:rsidP="00F36443">
      <w:pPr>
        <w:jc w:val="center"/>
        <w:rPr>
          <w:color w:val="000000" w:themeColor="text1"/>
        </w:rPr>
      </w:pPr>
      <w:r>
        <w:rPr>
          <w:color w:val="000000" w:themeColor="text1"/>
        </w:rPr>
        <w:t>V.</w:t>
      </w:r>
    </w:p>
    <w:p w14:paraId="3FF97DAD" w14:textId="07116A72" w:rsidR="0053798B" w:rsidRDefault="0053798B" w:rsidP="0053798B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Osoba zadužena za kontrolu i izvješćivanje o realizaciji </w:t>
      </w:r>
      <w:r w:rsidR="006E7408">
        <w:rPr>
          <w:color w:val="000000" w:themeColor="text1"/>
        </w:rPr>
        <w:t>P</w:t>
      </w:r>
      <w:r>
        <w:rPr>
          <w:color w:val="000000" w:themeColor="text1"/>
        </w:rPr>
        <w:t>rograma je općinski načelnik.</w:t>
      </w:r>
    </w:p>
    <w:p w14:paraId="422D40D9" w14:textId="77777777" w:rsidR="003A2624" w:rsidRDefault="003A2624" w:rsidP="0053798B">
      <w:pPr>
        <w:ind w:firstLine="708"/>
        <w:jc w:val="both"/>
        <w:rPr>
          <w:color w:val="000000" w:themeColor="text1"/>
        </w:rPr>
      </w:pPr>
    </w:p>
    <w:p w14:paraId="164F2C85" w14:textId="77777777" w:rsidR="00F36443" w:rsidRDefault="00F36443" w:rsidP="00F36443">
      <w:pPr>
        <w:ind w:firstLine="708"/>
        <w:jc w:val="both"/>
        <w:rPr>
          <w:color w:val="000000" w:themeColor="text1"/>
        </w:rPr>
      </w:pPr>
    </w:p>
    <w:p w14:paraId="766BAF9F" w14:textId="77777777" w:rsidR="00F36443" w:rsidRDefault="00F36443" w:rsidP="00F36443">
      <w:pPr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VI.</w:t>
      </w:r>
    </w:p>
    <w:p w14:paraId="1C3D67A4" w14:textId="7D15CD1B" w:rsidR="00F36443" w:rsidRPr="003A2624" w:rsidRDefault="00F36443" w:rsidP="00F36443">
      <w:pPr>
        <w:rPr>
          <w:color w:val="000000" w:themeColor="text1"/>
        </w:rPr>
      </w:pPr>
      <w:r>
        <w:rPr>
          <w:color w:val="000000" w:themeColor="text1"/>
        </w:rPr>
        <w:tab/>
      </w:r>
      <w:r w:rsidRPr="003A2624">
        <w:rPr>
          <w:color w:val="000000" w:themeColor="text1"/>
        </w:rPr>
        <w:t>Ovaj Program objavit će se u „Službenom vjesniku Varaždinske županije“, a stupa na snagu 01. siječnja 202</w:t>
      </w:r>
      <w:r w:rsidR="003A2624">
        <w:rPr>
          <w:color w:val="000000" w:themeColor="text1"/>
        </w:rPr>
        <w:t>1</w:t>
      </w:r>
      <w:r w:rsidRPr="003A2624">
        <w:rPr>
          <w:color w:val="000000" w:themeColor="text1"/>
        </w:rPr>
        <w:t>. godine.</w:t>
      </w:r>
    </w:p>
    <w:p w14:paraId="54BBE8EA" w14:textId="77777777" w:rsidR="00F25AA3" w:rsidRPr="0011346F" w:rsidRDefault="00F25AA3" w:rsidP="00F25AA3">
      <w:pPr>
        <w:rPr>
          <w:color w:val="000000" w:themeColor="text1"/>
          <w:highlight w:val="yellow"/>
        </w:rPr>
      </w:pPr>
    </w:p>
    <w:p w14:paraId="47E3353F" w14:textId="77777777" w:rsidR="00C04474" w:rsidRPr="003A2624" w:rsidRDefault="00C04474" w:rsidP="00F25AA3">
      <w:pPr>
        <w:rPr>
          <w:color w:val="000000" w:themeColor="text1"/>
        </w:rPr>
      </w:pPr>
    </w:p>
    <w:p w14:paraId="727E7C5D" w14:textId="4148518A" w:rsidR="00C04474" w:rsidRPr="003A2624" w:rsidRDefault="00C04474" w:rsidP="00F25AA3">
      <w:pPr>
        <w:rPr>
          <w:color w:val="000000" w:themeColor="text1"/>
        </w:rPr>
      </w:pPr>
      <w:r w:rsidRPr="003A2624">
        <w:rPr>
          <w:color w:val="000000" w:themeColor="text1"/>
        </w:rPr>
        <w:t xml:space="preserve">KLASA: </w:t>
      </w:r>
      <w:r w:rsidR="000360BE" w:rsidRPr="003A2624">
        <w:rPr>
          <w:color w:val="000000" w:themeColor="text1"/>
        </w:rPr>
        <w:t xml:space="preserve"> </w:t>
      </w:r>
      <w:r w:rsidR="003A2624">
        <w:rPr>
          <w:color w:val="000000" w:themeColor="text1"/>
        </w:rPr>
        <w:t>602</w:t>
      </w:r>
      <w:r w:rsidR="00A30A0D" w:rsidRPr="003A2624">
        <w:rPr>
          <w:color w:val="000000" w:themeColor="text1"/>
        </w:rPr>
        <w:t>-0</w:t>
      </w:r>
      <w:r w:rsidR="003A2624">
        <w:rPr>
          <w:color w:val="000000" w:themeColor="text1"/>
        </w:rPr>
        <w:t>2</w:t>
      </w:r>
      <w:r w:rsidR="00A30A0D" w:rsidRPr="003A2624">
        <w:rPr>
          <w:color w:val="000000" w:themeColor="text1"/>
        </w:rPr>
        <w:t>/</w:t>
      </w:r>
      <w:r w:rsidR="003A2624">
        <w:rPr>
          <w:color w:val="000000" w:themeColor="text1"/>
        </w:rPr>
        <w:t>20</w:t>
      </w:r>
      <w:r w:rsidR="00A30A0D" w:rsidRPr="003A2624">
        <w:rPr>
          <w:color w:val="000000" w:themeColor="text1"/>
        </w:rPr>
        <w:t>-01/</w:t>
      </w:r>
      <w:r w:rsidR="003A2624">
        <w:rPr>
          <w:color w:val="000000" w:themeColor="text1"/>
        </w:rPr>
        <w:t>__</w:t>
      </w:r>
    </w:p>
    <w:p w14:paraId="7975EAC0" w14:textId="1F3E5240" w:rsidR="00C04474" w:rsidRPr="003A2624" w:rsidRDefault="00A30A0D" w:rsidP="00F25AA3">
      <w:pPr>
        <w:rPr>
          <w:color w:val="000000" w:themeColor="text1"/>
        </w:rPr>
      </w:pPr>
      <w:r w:rsidRPr="003A2624">
        <w:rPr>
          <w:color w:val="000000" w:themeColor="text1"/>
        </w:rPr>
        <w:t>UR</w:t>
      </w:r>
      <w:r w:rsidR="00C04474" w:rsidRPr="003A2624">
        <w:rPr>
          <w:color w:val="000000" w:themeColor="text1"/>
        </w:rPr>
        <w:t xml:space="preserve">BROJ: </w:t>
      </w:r>
      <w:r w:rsidRPr="003A2624">
        <w:rPr>
          <w:color w:val="000000" w:themeColor="text1"/>
        </w:rPr>
        <w:t>2186-014-</w:t>
      </w:r>
      <w:r w:rsidR="003A2624">
        <w:rPr>
          <w:color w:val="000000" w:themeColor="text1"/>
        </w:rPr>
        <w:t>20</w:t>
      </w:r>
      <w:r w:rsidRPr="003A2624">
        <w:rPr>
          <w:color w:val="000000" w:themeColor="text1"/>
        </w:rPr>
        <w:t>-0</w:t>
      </w:r>
      <w:r w:rsidR="003A2624">
        <w:rPr>
          <w:color w:val="000000" w:themeColor="text1"/>
        </w:rPr>
        <w:t>1</w:t>
      </w:r>
      <w:r w:rsidR="000360BE" w:rsidRPr="003A2624">
        <w:rPr>
          <w:color w:val="000000" w:themeColor="text1"/>
        </w:rPr>
        <w:t xml:space="preserve"> </w:t>
      </w:r>
    </w:p>
    <w:p w14:paraId="3BBBC867" w14:textId="08432FBF" w:rsidR="00C04474" w:rsidRPr="0011346F" w:rsidRDefault="00C04474" w:rsidP="00F25AA3">
      <w:pPr>
        <w:rPr>
          <w:color w:val="000000" w:themeColor="text1"/>
        </w:rPr>
      </w:pPr>
      <w:r w:rsidRPr="003A2624">
        <w:rPr>
          <w:color w:val="000000" w:themeColor="text1"/>
        </w:rPr>
        <w:t>Donj</w:t>
      </w:r>
      <w:r w:rsidR="003A2624">
        <w:rPr>
          <w:color w:val="000000" w:themeColor="text1"/>
        </w:rPr>
        <w:t>a</w:t>
      </w:r>
      <w:r w:rsidRPr="003A2624">
        <w:rPr>
          <w:color w:val="000000" w:themeColor="text1"/>
        </w:rPr>
        <w:t xml:space="preserve"> Voć</w:t>
      </w:r>
      <w:r w:rsidR="003A2624">
        <w:rPr>
          <w:color w:val="000000" w:themeColor="text1"/>
        </w:rPr>
        <w:t>a</w:t>
      </w:r>
      <w:r w:rsidRPr="003A2624">
        <w:rPr>
          <w:color w:val="000000" w:themeColor="text1"/>
        </w:rPr>
        <w:t xml:space="preserve">, </w:t>
      </w:r>
      <w:r w:rsidR="003A2624">
        <w:rPr>
          <w:color w:val="000000" w:themeColor="text1"/>
        </w:rPr>
        <w:t>__</w:t>
      </w:r>
      <w:r w:rsidR="00F17717" w:rsidRPr="003A2624">
        <w:rPr>
          <w:color w:val="000000" w:themeColor="text1"/>
        </w:rPr>
        <w:t>.</w:t>
      </w:r>
      <w:r w:rsidRPr="003A2624">
        <w:rPr>
          <w:color w:val="000000" w:themeColor="text1"/>
        </w:rPr>
        <w:t xml:space="preserve"> prosinca 20</w:t>
      </w:r>
      <w:r w:rsidR="003A2624">
        <w:rPr>
          <w:color w:val="000000" w:themeColor="text1"/>
        </w:rPr>
        <w:t>20</w:t>
      </w:r>
      <w:r w:rsidRPr="003A2624">
        <w:rPr>
          <w:color w:val="000000" w:themeColor="text1"/>
        </w:rPr>
        <w:t>.</w:t>
      </w:r>
    </w:p>
    <w:p w14:paraId="2E03EC9D" w14:textId="77777777" w:rsidR="00F25AA3" w:rsidRPr="0011346F" w:rsidRDefault="00F25AA3" w:rsidP="00F25AA3">
      <w:pPr>
        <w:rPr>
          <w:color w:val="000000" w:themeColor="text1"/>
        </w:rPr>
      </w:pP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A71551" w14:textId="3BE0D7AA" w:rsidR="00C15CEE" w:rsidRPr="0011346F" w:rsidRDefault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11346F"/>
    <w:rsid w:val="00164586"/>
    <w:rsid w:val="002B43E3"/>
    <w:rsid w:val="002C2CFA"/>
    <w:rsid w:val="002C64B4"/>
    <w:rsid w:val="00381398"/>
    <w:rsid w:val="003A2624"/>
    <w:rsid w:val="004A0138"/>
    <w:rsid w:val="004A78B3"/>
    <w:rsid w:val="0053798B"/>
    <w:rsid w:val="00640AA7"/>
    <w:rsid w:val="00651504"/>
    <w:rsid w:val="006E7408"/>
    <w:rsid w:val="007774BA"/>
    <w:rsid w:val="00807F24"/>
    <w:rsid w:val="008356E2"/>
    <w:rsid w:val="00906737"/>
    <w:rsid w:val="00913413"/>
    <w:rsid w:val="009D1BD4"/>
    <w:rsid w:val="00A2068E"/>
    <w:rsid w:val="00A30A0D"/>
    <w:rsid w:val="00A4198C"/>
    <w:rsid w:val="00A77FC6"/>
    <w:rsid w:val="00B62ED4"/>
    <w:rsid w:val="00BF2334"/>
    <w:rsid w:val="00C04474"/>
    <w:rsid w:val="00C15CEE"/>
    <w:rsid w:val="00D75F31"/>
    <w:rsid w:val="00D81D25"/>
    <w:rsid w:val="00E05E77"/>
    <w:rsid w:val="00E1440D"/>
    <w:rsid w:val="00EE1E7B"/>
    <w:rsid w:val="00F17717"/>
    <w:rsid w:val="00F25AA3"/>
    <w:rsid w:val="00F3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styleId="Istaknuto">
    <w:name w:val="Emphasis"/>
    <w:basedOn w:val="Zadanifontodlomka"/>
    <w:uiPriority w:val="20"/>
    <w:qFormat/>
    <w:rsid w:val="00D81D25"/>
    <w:rPr>
      <w:i/>
      <w:iCs/>
    </w:rPr>
  </w:style>
  <w:style w:type="character" w:styleId="Referencakomentara">
    <w:name w:val="annotation reference"/>
    <w:basedOn w:val="Zadanifontodlomka"/>
    <w:uiPriority w:val="99"/>
    <w:semiHidden/>
    <w:unhideWhenUsed/>
    <w:rsid w:val="00A77FC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77FC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77FC6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77FC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77FC6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15</cp:revision>
  <cp:lastPrinted>2020-01-15T07:25:00Z</cp:lastPrinted>
  <dcterms:created xsi:type="dcterms:W3CDTF">2020-12-04T10:47:00Z</dcterms:created>
  <dcterms:modified xsi:type="dcterms:W3CDTF">2020-12-10T08:15:00Z</dcterms:modified>
</cp:coreProperties>
</file>